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3D53442A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E6441A">
              <w:rPr>
                <w:rFonts w:eastAsia="Times New Roman" w:cs="Arial"/>
                <w:szCs w:val="20"/>
                <w:lang w:eastAsia="de-DE"/>
              </w:rPr>
              <w:t>06-56-048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468541C7" w:rsidR="00367614" w:rsidRPr="00367614" w:rsidRDefault="00E6441A" w:rsidP="00875BFC">
            <w:pPr>
              <w:spacing w:line="276" w:lineRule="auto"/>
              <w:ind w:left="142" w:firstLine="0"/>
              <w:jc w:val="left"/>
            </w:pPr>
            <w:r w:rsidRPr="00E6441A">
              <w:t>Comeback Beruf – Kleine Kinder, Große Chancen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1786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87123"/>
    <w:rsid w:val="0099082B"/>
    <w:rsid w:val="00990B6F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6441A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2024-02-13T09:01:00Z</dcterms:created>
  <dcterms:modified xsi:type="dcterms:W3CDTF">2026-06-08T14:10:00Z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